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54E2C" w14:textId="723DA65D" w:rsidR="00C501BA" w:rsidRPr="00C501BA" w:rsidRDefault="00C501BA" w:rsidP="00C501BA">
      <w:pPr>
        <w:pStyle w:val="Tekstpodstawowy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Nagwek1Znak"/>
          <w:sz w:val="28"/>
          <w:szCs w:val="28"/>
        </w:rPr>
      </w:pPr>
      <w:r w:rsidRPr="00C501BA">
        <w:rPr>
          <w:rStyle w:val="Nagwek1Znak"/>
          <w:sz w:val="28"/>
          <w:szCs w:val="28"/>
        </w:rPr>
        <w:t>REGULAMIN RADY PEDAGOGICZNEJ</w:t>
      </w:r>
    </w:p>
    <w:p w14:paraId="16D4EF50" w14:textId="77777777" w:rsidR="00C501BA" w:rsidRPr="00C501BA" w:rsidRDefault="00C501BA" w:rsidP="00C501BA">
      <w:pPr>
        <w:pStyle w:val="Tekstpodstawowy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14:paraId="01ED9753" w14:textId="5EDF0535" w:rsidR="00C501BA" w:rsidRPr="00C501BA" w:rsidRDefault="0017165C" w:rsidP="00C501BA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C501BA" w:rsidRPr="00C501BA">
        <w:rPr>
          <w:b/>
          <w:sz w:val="28"/>
          <w:szCs w:val="28"/>
        </w:rPr>
        <w:t xml:space="preserve"> II Liceum Ogólnokształcącym </w:t>
      </w:r>
    </w:p>
    <w:p w14:paraId="12D2F4AA" w14:textId="77777777" w:rsidR="00C501BA" w:rsidRPr="00C501BA" w:rsidRDefault="00C501BA" w:rsidP="00C501BA">
      <w:pPr>
        <w:tabs>
          <w:tab w:val="left" w:pos="708"/>
        </w:tabs>
        <w:jc w:val="center"/>
        <w:rPr>
          <w:b/>
          <w:sz w:val="28"/>
          <w:szCs w:val="28"/>
        </w:rPr>
      </w:pPr>
      <w:r w:rsidRPr="00C501BA">
        <w:rPr>
          <w:b/>
          <w:sz w:val="28"/>
          <w:szCs w:val="28"/>
        </w:rPr>
        <w:t>im. Mikołaja Kopernika</w:t>
      </w:r>
    </w:p>
    <w:p w14:paraId="4200E95D" w14:textId="77777777" w:rsidR="00C501BA" w:rsidRPr="00C501BA" w:rsidRDefault="00C501BA" w:rsidP="00C501BA">
      <w:pPr>
        <w:tabs>
          <w:tab w:val="left" w:pos="708"/>
        </w:tabs>
        <w:jc w:val="center"/>
        <w:rPr>
          <w:b/>
          <w:sz w:val="28"/>
          <w:szCs w:val="28"/>
        </w:rPr>
      </w:pPr>
      <w:r w:rsidRPr="00C501BA">
        <w:rPr>
          <w:b/>
          <w:sz w:val="28"/>
          <w:szCs w:val="28"/>
        </w:rPr>
        <w:t>w Bydgoszczy</w:t>
      </w:r>
    </w:p>
    <w:p w14:paraId="380569D4" w14:textId="77777777" w:rsidR="00C501BA" w:rsidRPr="00C501BA" w:rsidRDefault="00C501BA" w:rsidP="00C50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14:paraId="42B9CA13" w14:textId="77777777" w:rsidR="00C501BA" w:rsidRPr="003E41E0" w:rsidRDefault="00C501BA" w:rsidP="00C50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14:paraId="6C8A0F7E" w14:textId="77777777" w:rsidR="00C501BA" w:rsidRPr="003E41E0" w:rsidRDefault="00C501BA" w:rsidP="00C501BA">
      <w:pPr>
        <w:tabs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6412"/>
          <w:tab w:val="left" w:pos="69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3E41E0">
        <w:rPr>
          <w:b/>
          <w:bCs/>
        </w:rPr>
        <w:tab/>
      </w:r>
      <w:r w:rsidRPr="003E41E0">
        <w:rPr>
          <w:b/>
          <w:bCs/>
        </w:rPr>
        <w:tab/>
      </w:r>
      <w:r w:rsidRPr="003E41E0">
        <w:rPr>
          <w:b/>
          <w:bCs/>
        </w:rPr>
        <w:tab/>
      </w:r>
      <w:r w:rsidRPr="003E41E0">
        <w:rPr>
          <w:b/>
          <w:bCs/>
        </w:rPr>
        <w:tab/>
      </w:r>
      <w:r w:rsidRPr="003E41E0">
        <w:rPr>
          <w:b/>
          <w:bCs/>
        </w:rPr>
        <w:tab/>
        <w:t xml:space="preserve">Rozdział </w:t>
      </w:r>
      <w:r w:rsidR="00974242">
        <w:rPr>
          <w:b/>
          <w:bCs/>
        </w:rPr>
        <w:t>1</w:t>
      </w:r>
      <w:r w:rsidRPr="003E41E0">
        <w:rPr>
          <w:b/>
          <w:bCs/>
        </w:rPr>
        <w:tab/>
      </w:r>
      <w:r w:rsidRPr="003E41E0">
        <w:rPr>
          <w:b/>
          <w:bCs/>
        </w:rPr>
        <w:tab/>
      </w:r>
      <w:r w:rsidRPr="003E41E0">
        <w:rPr>
          <w:b/>
          <w:bCs/>
        </w:rPr>
        <w:tab/>
      </w:r>
    </w:p>
    <w:p w14:paraId="078157C0" w14:textId="77777777" w:rsidR="00C501BA" w:rsidRPr="003E41E0" w:rsidRDefault="00C501BA" w:rsidP="00C50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14:paraId="081027B6" w14:textId="77777777" w:rsidR="00C501BA" w:rsidRPr="003E41E0" w:rsidRDefault="00C501BA" w:rsidP="00C50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3E41E0">
        <w:rPr>
          <w:b/>
          <w:bCs/>
        </w:rPr>
        <w:t>Postanowienia ogólne</w:t>
      </w:r>
    </w:p>
    <w:p w14:paraId="6ED0251D" w14:textId="77777777" w:rsidR="00C501BA" w:rsidRPr="003E41E0" w:rsidRDefault="00C501BA" w:rsidP="00C50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14:paraId="422CCBFC" w14:textId="77777777" w:rsidR="00C501BA" w:rsidRPr="003E41E0" w:rsidRDefault="00C501BA" w:rsidP="00C50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3E41E0">
        <w:rPr>
          <w:b/>
          <w:bCs/>
        </w:rPr>
        <w:t>§ 1</w:t>
      </w:r>
    </w:p>
    <w:p w14:paraId="4B9A6587" w14:textId="77777777" w:rsidR="00C501BA" w:rsidRPr="003E41E0" w:rsidRDefault="00C501BA" w:rsidP="00C50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14:paraId="548D96A2" w14:textId="77777777" w:rsidR="0017165C" w:rsidRDefault="00C501BA" w:rsidP="00C501BA">
      <w:pPr>
        <w:pStyle w:val="Akapitzlist"/>
        <w:numPr>
          <w:ilvl w:val="0"/>
          <w:numId w:val="1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41E0">
        <w:t>Rada pedagogiczna działa w oparciu o ustawę z dnia 14 grudnia 2017r. Prawo oświatowe</w:t>
      </w:r>
    </w:p>
    <w:p w14:paraId="7D35C3DB" w14:textId="56D8A97B" w:rsidR="00C501BA" w:rsidRPr="003E41E0" w:rsidRDefault="00C501BA" w:rsidP="0017165C">
      <w:pPr>
        <w:pStyle w:val="Akapitzlist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3E41E0">
        <w:t xml:space="preserve"> (Dz.U. z 11 stycznia 2017r. Poz.59) oraz statut szkoły.</w:t>
      </w:r>
    </w:p>
    <w:p w14:paraId="12A7A445" w14:textId="50EAAB59" w:rsidR="00C501BA" w:rsidRPr="003E41E0" w:rsidRDefault="00C501BA" w:rsidP="00C501BA">
      <w:pPr>
        <w:pStyle w:val="Akapitzlist"/>
        <w:numPr>
          <w:ilvl w:val="0"/>
          <w:numId w:val="1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</w:pPr>
      <w:r w:rsidRPr="003E41E0">
        <w:t>Rada pedagogiczna jest kolegialnym organem szkoły w zakresie realizacji jej statutowych zadań dotyczących kształcenia, wychowania i   opieki.</w:t>
      </w:r>
    </w:p>
    <w:p w14:paraId="44559A59" w14:textId="77777777" w:rsidR="00C501BA" w:rsidRPr="003E41E0" w:rsidRDefault="00C501BA" w:rsidP="00C501BA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</w:pPr>
    </w:p>
    <w:p w14:paraId="230F136A" w14:textId="77777777" w:rsidR="00C501BA" w:rsidRPr="003E41E0" w:rsidRDefault="00C501BA" w:rsidP="00C50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3E41E0">
        <w:rPr>
          <w:b/>
          <w:bCs/>
        </w:rPr>
        <w:t>§ 2</w:t>
      </w:r>
    </w:p>
    <w:p w14:paraId="14687D23" w14:textId="77777777" w:rsidR="00C501BA" w:rsidRPr="003E41E0" w:rsidRDefault="00C501BA" w:rsidP="00C50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14:paraId="079560F7" w14:textId="33BCED56" w:rsidR="00C501BA" w:rsidRPr="003E41E0" w:rsidRDefault="00C501BA" w:rsidP="00C501BA">
      <w:pPr>
        <w:pStyle w:val="Akapitzlist"/>
        <w:numPr>
          <w:ilvl w:val="0"/>
          <w:numId w:val="1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</w:rPr>
      </w:pPr>
      <w:r w:rsidRPr="003E41E0">
        <w:rPr>
          <w:bCs/>
        </w:rPr>
        <w:t>W skład rady pedagogicznej wchodzą wszyscy nauczyciele zatrudnieni w </w:t>
      </w:r>
      <w:r w:rsidR="0017165C">
        <w:rPr>
          <w:bCs/>
        </w:rPr>
        <w:t>II Liceum Ogólnokształcącym.</w:t>
      </w:r>
    </w:p>
    <w:p w14:paraId="08B58E85" w14:textId="71E9D9D3" w:rsidR="00C501BA" w:rsidRPr="003E41E0" w:rsidRDefault="00C501BA" w:rsidP="00C501BA">
      <w:pPr>
        <w:pStyle w:val="Akapitzlist"/>
        <w:numPr>
          <w:ilvl w:val="0"/>
          <w:numId w:val="1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</w:rPr>
      </w:pPr>
      <w:r w:rsidRPr="003E41E0">
        <w:rPr>
          <w:bCs/>
        </w:rPr>
        <w:t>Przewodniczącym rady pedagogicznej jest dyrektor szkoły, który przygotowuje i   prowadzi zebrania, czuwa nad prawidłowym przebiegiem obrad. Przedstawia, nie rzadziej niż dwa razy w roku szkolnym, ogólne wnioski wynikające ze sprawowanego nadzoru pedagogicznego oraz informacje o działalności szkoły.</w:t>
      </w:r>
    </w:p>
    <w:p w14:paraId="38292CEE" w14:textId="77777777" w:rsidR="00C501BA" w:rsidRPr="003E41E0" w:rsidRDefault="00C501BA" w:rsidP="00C501BA">
      <w:pPr>
        <w:pStyle w:val="Akapitzlist"/>
        <w:numPr>
          <w:ilvl w:val="0"/>
          <w:numId w:val="1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</w:rPr>
      </w:pPr>
      <w:r w:rsidRPr="003E41E0">
        <w:rPr>
          <w:bCs/>
        </w:rPr>
        <w:t>Do obowiązków przewodniczącego rady należy: przygotowanie projektu porządku zebrania i   ustalenie daty, godziny i   miejsca spotkania, powiadomienie członków rady, prowadzenie zebrań rady, podpisywanie uchwał i   protokołów, realizacja uchwał.</w:t>
      </w:r>
    </w:p>
    <w:p w14:paraId="1EAD6B2C" w14:textId="77777777" w:rsidR="00C501BA" w:rsidRPr="003E41E0" w:rsidRDefault="00C501BA" w:rsidP="00C501BA">
      <w:pPr>
        <w:pStyle w:val="Akapitzlist"/>
        <w:numPr>
          <w:ilvl w:val="0"/>
          <w:numId w:val="1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E41E0">
        <w:rPr>
          <w:bCs/>
        </w:rPr>
        <w:t>W przypadku nieobecności dyrektora szkoły przewodniczącym zostaje jego zastępca.</w:t>
      </w:r>
    </w:p>
    <w:p w14:paraId="7DF5401C" w14:textId="77777777" w:rsidR="00C501BA" w:rsidRPr="003E41E0" w:rsidRDefault="00C501BA" w:rsidP="00C501BA">
      <w:pPr>
        <w:pStyle w:val="Akapitzlist"/>
        <w:numPr>
          <w:ilvl w:val="0"/>
          <w:numId w:val="1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</w:rPr>
      </w:pPr>
      <w:r w:rsidRPr="003E41E0">
        <w:rPr>
          <w:bCs/>
        </w:rPr>
        <w:t>W zebraniach rady pedagogicznej mogą również brać udział, z głosem doradczym, osoby zaproszone przez jej przewodniczącego.</w:t>
      </w:r>
    </w:p>
    <w:p w14:paraId="44A97D2A" w14:textId="33566ED6" w:rsidR="00C501BA" w:rsidRPr="003E41E0" w:rsidRDefault="00C501BA" w:rsidP="00C501BA">
      <w:pPr>
        <w:pStyle w:val="Akapitzlist"/>
        <w:numPr>
          <w:ilvl w:val="0"/>
          <w:numId w:val="1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</w:rPr>
      </w:pPr>
      <w:r w:rsidRPr="003E41E0">
        <w:rPr>
          <w:bCs/>
        </w:rPr>
        <w:t xml:space="preserve">Wszystkie osoby biorące udział w zebraniu rady pedagogicznej zobowiązane są do zachowania tajemnicy służbowej i   nieujawniania osobom postronnym poruszanych </w:t>
      </w:r>
      <w:r w:rsidRPr="003E41E0">
        <w:rPr>
          <w:bCs/>
        </w:rPr>
        <w:br/>
        <w:t>w czasie obrad spraw, mogących naruszyć dobro ucznia, jego rodziców, a także pracowników szkoły.</w:t>
      </w:r>
    </w:p>
    <w:p w14:paraId="35338C00" w14:textId="77777777" w:rsidR="00C501BA" w:rsidRPr="003E41E0" w:rsidRDefault="00C501BA" w:rsidP="00C50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</w:rPr>
      </w:pPr>
    </w:p>
    <w:p w14:paraId="158EAA61" w14:textId="77777777" w:rsidR="00C501BA" w:rsidRDefault="00C501BA" w:rsidP="00D82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14:paraId="1D2AFE91" w14:textId="77777777" w:rsidR="00D82035" w:rsidRPr="003E41E0" w:rsidRDefault="00D82035" w:rsidP="00D82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3E41E0">
        <w:rPr>
          <w:b/>
          <w:bCs/>
        </w:rPr>
        <w:t>§ 3</w:t>
      </w:r>
    </w:p>
    <w:p w14:paraId="1574C46A" w14:textId="77777777" w:rsidR="00D82035" w:rsidRPr="003E41E0" w:rsidRDefault="00D82035" w:rsidP="00D82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14:paraId="3B9FD1C7" w14:textId="77777777" w:rsidR="00D82035" w:rsidRPr="003E41E0" w:rsidRDefault="00D82035" w:rsidP="00D82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3E41E0">
        <w:rPr>
          <w:b/>
          <w:bCs/>
        </w:rPr>
        <w:t>Zebrania rady pedagogicznej</w:t>
      </w:r>
    </w:p>
    <w:p w14:paraId="7D3F8CC4" w14:textId="77777777" w:rsidR="00D82035" w:rsidRPr="003E41E0" w:rsidRDefault="00D82035" w:rsidP="00D82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14:paraId="0A08345E" w14:textId="77777777" w:rsidR="00D82035" w:rsidRPr="003E41E0" w:rsidRDefault="00D82035" w:rsidP="00B52D5E">
      <w:pPr>
        <w:pStyle w:val="Akapitzlist"/>
        <w:numPr>
          <w:ilvl w:val="0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E41E0">
        <w:rPr>
          <w:bCs/>
        </w:rPr>
        <w:t>Zebrania rady pedagogicznej są organizowane:</w:t>
      </w:r>
    </w:p>
    <w:p w14:paraId="77CDA2AE" w14:textId="77777777" w:rsidR="00D82035" w:rsidRPr="003E41E0" w:rsidRDefault="00D82035" w:rsidP="00B52D5E">
      <w:pPr>
        <w:pStyle w:val="Akapitzlist"/>
        <w:numPr>
          <w:ilvl w:val="0"/>
          <w:numId w:val="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4"/>
        <w:jc w:val="both"/>
        <w:rPr>
          <w:b/>
          <w:bCs/>
        </w:rPr>
      </w:pPr>
      <w:r w:rsidRPr="003E41E0">
        <w:rPr>
          <w:bCs/>
        </w:rPr>
        <w:t>przed rozpoczęciem roku szkolnego;</w:t>
      </w:r>
    </w:p>
    <w:p w14:paraId="26E6F7AE" w14:textId="15E6D2E6" w:rsidR="00D82035" w:rsidRPr="003E41E0" w:rsidRDefault="00D82035" w:rsidP="00B52D5E">
      <w:pPr>
        <w:pStyle w:val="Akapitzlist"/>
        <w:numPr>
          <w:ilvl w:val="0"/>
          <w:numId w:val="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4"/>
        <w:jc w:val="both"/>
        <w:rPr>
          <w:b/>
          <w:bCs/>
        </w:rPr>
      </w:pPr>
      <w:r w:rsidRPr="003E41E0">
        <w:rPr>
          <w:bCs/>
        </w:rPr>
        <w:t>w każdym semestrze w związku z klasyfikowaniem i   promowaniem uczniów;</w:t>
      </w:r>
    </w:p>
    <w:p w14:paraId="05B89B77" w14:textId="77777777" w:rsidR="00D82035" w:rsidRPr="003E41E0" w:rsidRDefault="00D82035" w:rsidP="00B52D5E">
      <w:pPr>
        <w:pStyle w:val="Akapitzlist"/>
        <w:numPr>
          <w:ilvl w:val="0"/>
          <w:numId w:val="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4"/>
        <w:jc w:val="both"/>
        <w:rPr>
          <w:b/>
          <w:bCs/>
        </w:rPr>
      </w:pPr>
      <w:r w:rsidRPr="003E41E0">
        <w:rPr>
          <w:bCs/>
        </w:rPr>
        <w:t>po zakończeniu rocznych zajęć dydaktyczno-wychowawczych;</w:t>
      </w:r>
    </w:p>
    <w:p w14:paraId="1630E220" w14:textId="45E8994B" w:rsidR="00D82035" w:rsidRPr="00B52D5E" w:rsidRDefault="00D82035" w:rsidP="00B52D5E">
      <w:pPr>
        <w:pStyle w:val="Akapitzlist"/>
        <w:numPr>
          <w:ilvl w:val="0"/>
          <w:numId w:val="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4"/>
        <w:jc w:val="both"/>
        <w:rPr>
          <w:b/>
          <w:bCs/>
        </w:rPr>
      </w:pPr>
      <w:r w:rsidRPr="003E41E0">
        <w:rPr>
          <w:bCs/>
        </w:rPr>
        <w:t>w ciągu roku szkolnego w związku z doskonaleniem zawodowym nauczycieli oraz w miarę bieżących potrzeb.</w:t>
      </w:r>
    </w:p>
    <w:p w14:paraId="6C5F9A72" w14:textId="77777777" w:rsidR="00B52D5E" w:rsidRPr="003E41E0" w:rsidRDefault="00B52D5E" w:rsidP="00B52D5E">
      <w:pPr>
        <w:pStyle w:val="Akapitzlis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bCs/>
        </w:rPr>
      </w:pPr>
    </w:p>
    <w:p w14:paraId="2AB509CA" w14:textId="77777777" w:rsidR="00D82035" w:rsidRPr="003E41E0" w:rsidRDefault="00D82035" w:rsidP="00B52D5E">
      <w:pPr>
        <w:pStyle w:val="Akapitzlist"/>
        <w:numPr>
          <w:ilvl w:val="0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</w:rPr>
      </w:pPr>
      <w:r w:rsidRPr="003E41E0">
        <w:rPr>
          <w:bCs/>
        </w:rPr>
        <w:lastRenderedPageBreak/>
        <w:t>Zebrania mogą być organizowane:</w:t>
      </w:r>
    </w:p>
    <w:p w14:paraId="7E456651" w14:textId="77777777" w:rsidR="00D82035" w:rsidRPr="003E41E0" w:rsidRDefault="00D82035" w:rsidP="00B52D5E">
      <w:pPr>
        <w:pStyle w:val="Akapitzlist"/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  <w:rPr>
          <w:bCs/>
        </w:rPr>
      </w:pPr>
      <w:r w:rsidRPr="003E41E0">
        <w:rPr>
          <w:bCs/>
        </w:rPr>
        <w:t>na wniosek organu sprawującego nadzór pedagogiczny;</w:t>
      </w:r>
    </w:p>
    <w:p w14:paraId="47732CC2" w14:textId="77777777" w:rsidR="00D82035" w:rsidRPr="003E41E0" w:rsidRDefault="00D82035" w:rsidP="00B52D5E">
      <w:pPr>
        <w:pStyle w:val="Akapitzlist"/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E41E0">
        <w:rPr>
          <w:bCs/>
        </w:rPr>
        <w:t>z inicjatywy dyrektora szkoły;</w:t>
      </w:r>
    </w:p>
    <w:p w14:paraId="2888E7B8" w14:textId="77777777" w:rsidR="00D82035" w:rsidRPr="003E41E0" w:rsidRDefault="00D82035" w:rsidP="00B52D5E">
      <w:pPr>
        <w:pStyle w:val="Akapitzlist"/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E41E0">
        <w:rPr>
          <w:bCs/>
        </w:rPr>
        <w:t>z inicjatywy organu prowadzącego szkołę;</w:t>
      </w:r>
    </w:p>
    <w:p w14:paraId="272E3E22" w14:textId="77777777" w:rsidR="00D82035" w:rsidRPr="003E41E0" w:rsidRDefault="00D82035" w:rsidP="00B52D5E">
      <w:pPr>
        <w:pStyle w:val="Akapitzlist"/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E41E0">
        <w:rPr>
          <w:bCs/>
        </w:rPr>
        <w:t>z inicjatywy co najmniej 1/3 członków rady pedagogicznej.</w:t>
      </w:r>
    </w:p>
    <w:p w14:paraId="34127259" w14:textId="446DDD18" w:rsidR="00D82035" w:rsidRPr="003E41E0" w:rsidRDefault="00D82035" w:rsidP="001563BF">
      <w:pPr>
        <w:pStyle w:val="Akapitzlist"/>
        <w:numPr>
          <w:ilvl w:val="0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</w:rPr>
      </w:pPr>
      <w:r>
        <w:rPr>
          <w:bCs/>
        </w:rPr>
        <w:t>Zebrania rady pedagogicznej odbywają si</w:t>
      </w:r>
      <w:r w:rsidR="00E36FBB">
        <w:rPr>
          <w:bCs/>
        </w:rPr>
        <w:t>ę</w:t>
      </w:r>
      <w:r>
        <w:rPr>
          <w:bCs/>
        </w:rPr>
        <w:t xml:space="preserve"> zgo</w:t>
      </w:r>
      <w:r w:rsidR="00E36FBB">
        <w:rPr>
          <w:bCs/>
        </w:rPr>
        <w:t>d</w:t>
      </w:r>
      <w:bookmarkStart w:id="0" w:name="_GoBack"/>
      <w:bookmarkEnd w:id="0"/>
      <w:r>
        <w:rPr>
          <w:bCs/>
        </w:rPr>
        <w:t>nie z kalendarzem roku szkolnego, a o zebraniach zwoływanych w trybie nadzwyczajnym informuje dyrektor</w:t>
      </w:r>
      <w:r w:rsidRPr="003E41E0">
        <w:rPr>
          <w:bCs/>
        </w:rPr>
        <w:t xml:space="preserve"> w formie zarządzenia (księga zarządzeń), lub ogłoszenia zamieszczonego na tablicy w pokoju nauczycielskim lub w formie wiadomości w dzienniku elektronicznym.</w:t>
      </w:r>
    </w:p>
    <w:p w14:paraId="42B98B8F" w14:textId="73EA6AF2" w:rsidR="00D82035" w:rsidRPr="003E41E0" w:rsidRDefault="00D82035" w:rsidP="001563BF">
      <w:pPr>
        <w:pStyle w:val="Akapitzlist"/>
        <w:numPr>
          <w:ilvl w:val="0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</w:rPr>
      </w:pPr>
      <w:r w:rsidRPr="003E41E0">
        <w:rPr>
          <w:bCs/>
        </w:rPr>
        <w:t>Obecność wszystkich nauczycieli na zebraniu jest obowiązkowa. Usprawiedliwiona nieobecność na zebraniu ma miejsce w przypadku</w:t>
      </w:r>
      <w:r w:rsidR="0017165C">
        <w:rPr>
          <w:bCs/>
        </w:rPr>
        <w:t>,</w:t>
      </w:r>
      <w:r w:rsidRPr="003E41E0">
        <w:rPr>
          <w:bCs/>
        </w:rPr>
        <w:t xml:space="preserve"> gdy nauczyciel przebywa na zwolnieniu lekarskim, jest oddelegowany do innych prac lub został zwolniony przez dyrektora szkoły z powodu sytuacji losowej.</w:t>
      </w:r>
    </w:p>
    <w:p w14:paraId="632BD4DF" w14:textId="0315C239" w:rsidR="00D82035" w:rsidRPr="003E41E0" w:rsidRDefault="00D82035" w:rsidP="001563BF">
      <w:pPr>
        <w:pStyle w:val="Akapitzlist"/>
        <w:numPr>
          <w:ilvl w:val="0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</w:rPr>
      </w:pPr>
      <w:r w:rsidRPr="003E41E0">
        <w:rPr>
          <w:bCs/>
        </w:rPr>
        <w:t>Nieobecność nieusprawiedliwiona jest podstawą do wyciągnięcia konsekwencji służbowych w stosunku do nieobecnego nauczyciela.</w:t>
      </w:r>
    </w:p>
    <w:p w14:paraId="23926CBE" w14:textId="74C8C55E" w:rsidR="00D82035" w:rsidRPr="003E41E0" w:rsidRDefault="00D82035" w:rsidP="001563BF">
      <w:pPr>
        <w:pStyle w:val="Akapitzlist"/>
        <w:numPr>
          <w:ilvl w:val="0"/>
          <w:numId w:val="1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E41E0">
        <w:rPr>
          <w:bCs/>
        </w:rPr>
        <w:t xml:space="preserve">Zebrania rady pedagogicznej są organizowane w czasie pozalekcyjnym. </w:t>
      </w:r>
    </w:p>
    <w:p w14:paraId="436286EC" w14:textId="55489DFC" w:rsidR="00D82035" w:rsidRPr="003E41E0" w:rsidRDefault="00D82035" w:rsidP="001563BF">
      <w:pPr>
        <w:pStyle w:val="Akapitzlist"/>
        <w:numPr>
          <w:ilvl w:val="0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</w:rPr>
      </w:pPr>
      <w:r w:rsidRPr="003E41E0">
        <w:rPr>
          <w:bCs/>
        </w:rPr>
        <w:t>W dniu, w którym odbywa się zebranie rady pedagogicznej, dyrektor szkoły może zarządzić skrócenie zajęć lekcyjnych.</w:t>
      </w:r>
    </w:p>
    <w:p w14:paraId="35DED3AB" w14:textId="5DE1C09C" w:rsidR="00D82035" w:rsidRPr="003E41E0" w:rsidRDefault="00D82035" w:rsidP="001563BF">
      <w:pPr>
        <w:pStyle w:val="Akapitzlist"/>
        <w:numPr>
          <w:ilvl w:val="0"/>
          <w:numId w:val="1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E41E0">
        <w:rPr>
          <w:bCs/>
        </w:rPr>
        <w:t>Członkowie rady potwierdzają swój udział w zebraniu podpisem na liście obecności.</w:t>
      </w:r>
    </w:p>
    <w:p w14:paraId="406B08FC" w14:textId="77777777" w:rsidR="00D82035" w:rsidRPr="003E41E0" w:rsidRDefault="00D82035" w:rsidP="001563BF">
      <w:pPr>
        <w:pStyle w:val="Akapitzlist"/>
        <w:numPr>
          <w:ilvl w:val="0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</w:rPr>
      </w:pPr>
      <w:r w:rsidRPr="003E41E0">
        <w:rPr>
          <w:bCs/>
        </w:rPr>
        <w:t>Członkowie rady pedagogicznej mają prawo wypowiadania własnej opinii na każdy omawiany temat.</w:t>
      </w:r>
    </w:p>
    <w:p w14:paraId="6544786C" w14:textId="7AF90D55" w:rsidR="00D82035" w:rsidRPr="003E41E0" w:rsidRDefault="00D82035" w:rsidP="001563BF">
      <w:pPr>
        <w:pStyle w:val="Akapitzlist"/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E41E0">
        <w:rPr>
          <w:bCs/>
        </w:rPr>
        <w:t>Członkowie maj</w:t>
      </w:r>
      <w:r w:rsidR="0017165C">
        <w:rPr>
          <w:bCs/>
        </w:rPr>
        <w:t>ą</w:t>
      </w:r>
      <w:r w:rsidRPr="003E41E0">
        <w:rPr>
          <w:bCs/>
        </w:rPr>
        <w:t xml:space="preserve"> prawo do głosowania na równych prawach.</w:t>
      </w:r>
    </w:p>
    <w:p w14:paraId="0ECCAF03" w14:textId="77777777" w:rsidR="00D82035" w:rsidRPr="003E41E0" w:rsidRDefault="00D82035" w:rsidP="00D82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14:paraId="5D62CF85" w14:textId="77777777" w:rsidR="00D82035" w:rsidRPr="003E41E0" w:rsidRDefault="00D82035" w:rsidP="00D82035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iCs/>
        </w:rPr>
      </w:pPr>
    </w:p>
    <w:p w14:paraId="32BFFB75" w14:textId="77777777" w:rsidR="00D82035" w:rsidRPr="003E41E0" w:rsidRDefault="00D82035" w:rsidP="00D82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t xml:space="preserve">Rozdział </w:t>
      </w:r>
      <w:r w:rsidR="00974242">
        <w:rPr>
          <w:b/>
          <w:bCs/>
        </w:rPr>
        <w:t>2</w:t>
      </w:r>
    </w:p>
    <w:p w14:paraId="0A1E7EB0" w14:textId="77777777" w:rsidR="00D82035" w:rsidRPr="003E41E0" w:rsidRDefault="00D82035" w:rsidP="00D82035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center"/>
        <w:rPr>
          <w:b/>
          <w:bCs/>
        </w:rPr>
      </w:pPr>
    </w:p>
    <w:p w14:paraId="4EEEEED8" w14:textId="77777777" w:rsidR="00D82035" w:rsidRPr="003E41E0" w:rsidRDefault="00D82035" w:rsidP="00D82035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rPr>
          <w:b/>
          <w:bCs/>
        </w:rPr>
      </w:pPr>
      <w:r w:rsidRPr="003E41E0">
        <w:rPr>
          <w:b/>
          <w:bCs/>
        </w:rPr>
        <w:t xml:space="preserve">            Tryb podejmowania uchwał i wyrażania opinii</w:t>
      </w:r>
    </w:p>
    <w:p w14:paraId="3F4DA431" w14:textId="77777777" w:rsidR="00D82035" w:rsidRPr="003E41E0" w:rsidRDefault="00D82035" w:rsidP="00D82035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center"/>
        <w:rPr>
          <w:b/>
          <w:bCs/>
        </w:rPr>
      </w:pPr>
    </w:p>
    <w:p w14:paraId="20A0CFD5" w14:textId="77777777" w:rsidR="00D82035" w:rsidRPr="003E41E0" w:rsidRDefault="001563BF" w:rsidP="00D82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t>§ 4</w:t>
      </w:r>
    </w:p>
    <w:p w14:paraId="5451E4A9" w14:textId="77777777" w:rsidR="00D82035" w:rsidRPr="003E41E0" w:rsidRDefault="00D82035" w:rsidP="00D82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14:paraId="64BE0FC5" w14:textId="77777777" w:rsidR="00D82035" w:rsidRPr="003E41E0" w:rsidRDefault="00D82035" w:rsidP="001563BF">
      <w:pPr>
        <w:pStyle w:val="Akapitzlist"/>
        <w:numPr>
          <w:ilvl w:val="0"/>
          <w:numId w:val="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</w:rPr>
      </w:pPr>
      <w:r w:rsidRPr="003E41E0">
        <w:rPr>
          <w:bCs/>
        </w:rPr>
        <w:t xml:space="preserve">Uchwały rady pedagogicznej podejmowane są zwykłą większością głosów      </w:t>
      </w:r>
      <w:r w:rsidRPr="003E41E0">
        <w:rPr>
          <w:bCs/>
        </w:rPr>
        <w:br/>
        <w:t>w obecności co najmniej połowy jej członków i   stanowią akt prawa wewnątrzszkolnego.</w:t>
      </w:r>
    </w:p>
    <w:p w14:paraId="6A6FD361" w14:textId="3F817A81" w:rsidR="00D82035" w:rsidRPr="00D82035" w:rsidRDefault="00D82035" w:rsidP="001563BF">
      <w:pPr>
        <w:pStyle w:val="Akapitzlist"/>
        <w:numPr>
          <w:ilvl w:val="0"/>
          <w:numId w:val="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</w:rPr>
      </w:pPr>
      <w:r w:rsidRPr="003E41E0">
        <w:rPr>
          <w:bCs/>
        </w:rPr>
        <w:t>Przez zwykłą większość głosów należy rozumieć taką liczbę głosów „za”, która przewyższa co najmniej o jeden głos liczbę głosów „przeciw”. Pomija się głosy „wstrzymujące się”. Treść uchwał zostaje umieszczona w protokole</w:t>
      </w:r>
      <w:r>
        <w:rPr>
          <w:bCs/>
        </w:rPr>
        <w:t>.</w:t>
      </w:r>
    </w:p>
    <w:p w14:paraId="5F0D0FC5" w14:textId="77777777" w:rsidR="00D82035" w:rsidRPr="001563BF" w:rsidRDefault="00D82035" w:rsidP="001563BF">
      <w:pPr>
        <w:pStyle w:val="Default"/>
        <w:numPr>
          <w:ilvl w:val="0"/>
          <w:numId w:val="7"/>
        </w:numPr>
        <w:spacing w:line="276" w:lineRule="auto"/>
        <w:ind w:left="284" w:hanging="284"/>
        <w:jc w:val="both"/>
        <w:rPr>
          <w:color w:val="auto"/>
        </w:rPr>
      </w:pPr>
      <w:r w:rsidRPr="001E5227">
        <w:rPr>
          <w:color w:val="auto"/>
        </w:rPr>
        <w:t xml:space="preserve">Uchwały rady pedagogicznej podejmowane w sprawach związanych z osobami pełniącymi funkcje kierownicze w szkole lub w sprawach związanych z opiniowaniem kandydatów na takie stanowiska podejmowane są w głosowaniu tajnym. </w:t>
      </w:r>
    </w:p>
    <w:p w14:paraId="1322E91D" w14:textId="77777777" w:rsidR="00D82035" w:rsidRPr="003E41E0" w:rsidRDefault="00D82035" w:rsidP="001563BF">
      <w:pPr>
        <w:pStyle w:val="Akapitzlist"/>
        <w:numPr>
          <w:ilvl w:val="0"/>
          <w:numId w:val="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</w:rPr>
      </w:pPr>
      <w:r w:rsidRPr="003E41E0">
        <w:rPr>
          <w:bCs/>
        </w:rPr>
        <w:t>W głosowaniu jawnym członkowie rady pedagogicznej głosują przez podniesienie ręki.</w:t>
      </w:r>
    </w:p>
    <w:p w14:paraId="3D55AA45" w14:textId="77777777" w:rsidR="00D82035" w:rsidRPr="003E41E0" w:rsidRDefault="00D82035" w:rsidP="001563BF">
      <w:pPr>
        <w:pStyle w:val="Akapitzlist"/>
        <w:numPr>
          <w:ilvl w:val="0"/>
          <w:numId w:val="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</w:rPr>
      </w:pPr>
      <w:r w:rsidRPr="003E41E0">
        <w:rPr>
          <w:bCs/>
        </w:rPr>
        <w:t>W przypadku równej liczby głosów o podjęciu uchwały decyduje głos przewodniczącego.</w:t>
      </w:r>
    </w:p>
    <w:p w14:paraId="1A71DD67" w14:textId="77777777" w:rsidR="00D82035" w:rsidRPr="003E41E0" w:rsidRDefault="00D82035" w:rsidP="00A611AD">
      <w:pPr>
        <w:pStyle w:val="Akapitzlist"/>
        <w:numPr>
          <w:ilvl w:val="0"/>
          <w:numId w:val="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</w:rPr>
      </w:pPr>
      <w:r w:rsidRPr="003E41E0">
        <w:rPr>
          <w:bCs/>
        </w:rPr>
        <w:t>W głosowaniu tajnym członkowie rady pedagogicznej głosują na kartach do głosowania przygotowanych przez powołaną wcześniej komisję skrutacyjną.</w:t>
      </w:r>
    </w:p>
    <w:p w14:paraId="1D478512" w14:textId="77777777" w:rsidR="00D82035" w:rsidRPr="003E41E0" w:rsidRDefault="00D82035" w:rsidP="00D82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Cs/>
        </w:rPr>
      </w:pPr>
    </w:p>
    <w:p w14:paraId="5BC8D669" w14:textId="77777777" w:rsidR="00D82035" w:rsidRPr="003E41E0" w:rsidRDefault="00A611AD" w:rsidP="00D82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t>§ 5</w:t>
      </w:r>
    </w:p>
    <w:p w14:paraId="42D64FF0" w14:textId="77777777" w:rsidR="00D82035" w:rsidRPr="003E41E0" w:rsidRDefault="00D82035" w:rsidP="00D82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14:paraId="32C58334" w14:textId="77777777" w:rsidR="00D82035" w:rsidRPr="003E41E0" w:rsidRDefault="00D82035" w:rsidP="00A611AD">
      <w:pPr>
        <w:pStyle w:val="Akapitzlist"/>
        <w:numPr>
          <w:ilvl w:val="0"/>
          <w:numId w:val="8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</w:rPr>
      </w:pPr>
      <w:r w:rsidRPr="003E41E0">
        <w:rPr>
          <w:bCs/>
        </w:rPr>
        <w:t>Dyrektor szkoły wstrzymuje wykonanie uchwał niezgodnych z przepisami prawa.</w:t>
      </w:r>
    </w:p>
    <w:p w14:paraId="5E4733A3" w14:textId="77777777" w:rsidR="00D82035" w:rsidRPr="003E41E0" w:rsidRDefault="00D82035" w:rsidP="00A611AD">
      <w:pPr>
        <w:pStyle w:val="Akapitzlist"/>
        <w:numPr>
          <w:ilvl w:val="0"/>
          <w:numId w:val="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</w:rPr>
      </w:pPr>
      <w:r w:rsidRPr="003E41E0">
        <w:rPr>
          <w:bCs/>
        </w:rPr>
        <w:t>O wstrzymaniu wykonania uchwały dyrektor niezwłocznie zawiadamia organ prowadzący oraz organ sprawujący nadzór pedagogiczny.</w:t>
      </w:r>
    </w:p>
    <w:p w14:paraId="6C94D492" w14:textId="2D45B2E7" w:rsidR="00D82035" w:rsidRPr="003E41E0" w:rsidRDefault="00D82035" w:rsidP="00A611AD">
      <w:pPr>
        <w:pStyle w:val="Akapitzlist"/>
        <w:numPr>
          <w:ilvl w:val="0"/>
          <w:numId w:val="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</w:rPr>
      </w:pPr>
      <w:r w:rsidRPr="003E41E0">
        <w:rPr>
          <w:bCs/>
        </w:rPr>
        <w:lastRenderedPageBreak/>
        <w:t>Organ sprawujący nadzór pedagogiczny uchyla uchwałę w razie stwierdzenia jej niezgodności z przepisami prawa, po zasięgnięciu opinii organu prowadzącego szkołę. Rozstrzygnięcie organu sprawującego nadzór pedagogiczny jest ostateczne.</w:t>
      </w:r>
    </w:p>
    <w:p w14:paraId="24ABD582" w14:textId="77777777" w:rsidR="00D82035" w:rsidRPr="003E41E0" w:rsidRDefault="00D82035" w:rsidP="00D82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14:paraId="6F2AA86D" w14:textId="77777777" w:rsidR="00D82035" w:rsidRPr="003E41E0" w:rsidRDefault="00D82035" w:rsidP="00D82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14:paraId="528C5362" w14:textId="77777777" w:rsidR="00D82035" w:rsidRPr="003E41E0" w:rsidRDefault="00D82035" w:rsidP="00D82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3E41E0">
        <w:rPr>
          <w:b/>
          <w:bCs/>
        </w:rPr>
        <w:t xml:space="preserve">Rozdział </w:t>
      </w:r>
      <w:r w:rsidR="00974242">
        <w:rPr>
          <w:b/>
          <w:bCs/>
        </w:rPr>
        <w:t>3</w:t>
      </w:r>
    </w:p>
    <w:p w14:paraId="6C67C51E" w14:textId="77777777" w:rsidR="00D82035" w:rsidRPr="003E41E0" w:rsidRDefault="00D82035" w:rsidP="00D82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14:paraId="64020D07" w14:textId="77777777" w:rsidR="00D82035" w:rsidRPr="003E41E0" w:rsidRDefault="00D82035" w:rsidP="00D82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3E41E0">
        <w:rPr>
          <w:b/>
          <w:bCs/>
        </w:rPr>
        <w:t>Protokołowanie zebrań rady pedagogicznej.</w:t>
      </w:r>
    </w:p>
    <w:p w14:paraId="3DBAAC92" w14:textId="77777777" w:rsidR="00D82035" w:rsidRPr="003E41E0" w:rsidRDefault="00D82035" w:rsidP="00D82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14:paraId="3D7B2D83" w14:textId="77777777" w:rsidR="00D82035" w:rsidRPr="003E41E0" w:rsidRDefault="00D82035" w:rsidP="00D82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3E41E0">
        <w:rPr>
          <w:b/>
          <w:bCs/>
        </w:rPr>
        <w:t xml:space="preserve">§ </w:t>
      </w:r>
      <w:r w:rsidR="00A611AD">
        <w:rPr>
          <w:b/>
          <w:bCs/>
        </w:rPr>
        <w:t>6</w:t>
      </w:r>
    </w:p>
    <w:p w14:paraId="398DD794" w14:textId="77777777" w:rsidR="00D82035" w:rsidRPr="003E41E0" w:rsidRDefault="00D82035" w:rsidP="00D82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14:paraId="11940C34" w14:textId="16EDAC02" w:rsidR="00D82035" w:rsidRPr="003E41E0" w:rsidRDefault="00D82035" w:rsidP="00974242">
      <w:pPr>
        <w:pStyle w:val="Akapitzlist"/>
        <w:numPr>
          <w:ilvl w:val="0"/>
          <w:numId w:val="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</w:rPr>
      </w:pPr>
      <w:r w:rsidRPr="003E41E0">
        <w:rPr>
          <w:bCs/>
        </w:rPr>
        <w:t>Zebrania rady pedagogicznej są protokołowane w formie elektronicznej, następnie wydrukowane i   ponumerowane cyframi arabskimi z zachowaniem   kolejności ciągłej i   umieszczone w księdze protokołów. Protokoły z jednego roku szkolnego tworzą księgę protokołów.</w:t>
      </w:r>
    </w:p>
    <w:p w14:paraId="77A4ECA5" w14:textId="785058E8" w:rsidR="00D82035" w:rsidRPr="003E41E0" w:rsidRDefault="00D82035" w:rsidP="00974242">
      <w:pPr>
        <w:pStyle w:val="Akapitzlist"/>
        <w:numPr>
          <w:ilvl w:val="0"/>
          <w:numId w:val="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</w:rPr>
      </w:pPr>
      <w:r w:rsidRPr="003E41E0">
        <w:rPr>
          <w:bCs/>
        </w:rPr>
        <w:t>Księgę protokołów opieczętowaną i   podpisaną przez przewodniczącego rady zaopatruje się w klauzulę: „Księga zawiera</w:t>
      </w:r>
      <w:r w:rsidR="0017165C">
        <w:rPr>
          <w:bCs/>
        </w:rPr>
        <w:t xml:space="preserve"> …. </w:t>
      </w:r>
      <w:r w:rsidRPr="003E41E0">
        <w:rPr>
          <w:bCs/>
        </w:rPr>
        <w:t>stron i   obejmuje okres pracy rady pedagogicznej od dnia… do dnia…”.</w:t>
      </w:r>
    </w:p>
    <w:p w14:paraId="0D177A45" w14:textId="00F545F0" w:rsidR="00D82035" w:rsidRPr="003E41E0" w:rsidRDefault="00D82035" w:rsidP="00974242">
      <w:pPr>
        <w:pStyle w:val="Akapitzlist"/>
        <w:numPr>
          <w:ilvl w:val="0"/>
          <w:numId w:val="9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</w:rPr>
      </w:pPr>
      <w:r w:rsidRPr="003E41E0">
        <w:rPr>
          <w:bCs/>
        </w:rPr>
        <w:t xml:space="preserve">Do protokołu załącza się w formie załączników listy obecności, szczegółowe wyniki klasyfikacji uczniów oraz inne niezbędne materiały, dostarczone protokolantom </w:t>
      </w:r>
      <w:r w:rsidRPr="003E41E0">
        <w:rPr>
          <w:bCs/>
        </w:rPr>
        <w:br/>
        <w:t>w formie elektronicznej.</w:t>
      </w:r>
    </w:p>
    <w:p w14:paraId="58BA5426" w14:textId="77777777" w:rsidR="00D82035" w:rsidRPr="003E41E0" w:rsidRDefault="00D82035" w:rsidP="00974242">
      <w:pPr>
        <w:pStyle w:val="Akapitzlist"/>
        <w:numPr>
          <w:ilvl w:val="0"/>
          <w:numId w:val="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E41E0">
        <w:rPr>
          <w:bCs/>
        </w:rPr>
        <w:t>Protokół z zebrania rady pedagogicznej powinien zawierać:</w:t>
      </w:r>
    </w:p>
    <w:p w14:paraId="7F3B20A6" w14:textId="77777777" w:rsidR="00D82035" w:rsidRPr="003E41E0" w:rsidRDefault="00D82035" w:rsidP="00974242">
      <w:pPr>
        <w:pStyle w:val="Akapitzlist"/>
        <w:numPr>
          <w:ilvl w:val="0"/>
          <w:numId w:val="1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  <w:rPr>
          <w:bCs/>
        </w:rPr>
      </w:pPr>
      <w:r w:rsidRPr="003E41E0">
        <w:rPr>
          <w:bCs/>
        </w:rPr>
        <w:t>numer protokołu;</w:t>
      </w:r>
    </w:p>
    <w:p w14:paraId="1A608142" w14:textId="77777777" w:rsidR="00D82035" w:rsidRPr="003E41E0" w:rsidRDefault="00D82035" w:rsidP="00974242">
      <w:pPr>
        <w:pStyle w:val="Akapitzlist"/>
        <w:numPr>
          <w:ilvl w:val="0"/>
          <w:numId w:val="1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E41E0">
        <w:rPr>
          <w:bCs/>
        </w:rPr>
        <w:t>datę zebrania;</w:t>
      </w:r>
    </w:p>
    <w:p w14:paraId="034B8BAF" w14:textId="7988348E" w:rsidR="00D82035" w:rsidRPr="003E41E0" w:rsidRDefault="00D82035" w:rsidP="00974242">
      <w:pPr>
        <w:pStyle w:val="Akapitzlist"/>
        <w:numPr>
          <w:ilvl w:val="0"/>
          <w:numId w:val="1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4"/>
        <w:jc w:val="both"/>
        <w:rPr>
          <w:bCs/>
        </w:rPr>
      </w:pPr>
      <w:r w:rsidRPr="003E41E0">
        <w:rPr>
          <w:bCs/>
        </w:rPr>
        <w:t>numery podjętych uchwał w protokołach numeruje się cyframi arabskimi poczynając od numeru 1 w danym roku szkolnym, np. 1/201</w:t>
      </w:r>
      <w:r w:rsidR="0017165C">
        <w:rPr>
          <w:bCs/>
        </w:rPr>
        <w:t>9</w:t>
      </w:r>
      <w:r w:rsidRPr="003E41E0">
        <w:rPr>
          <w:bCs/>
        </w:rPr>
        <w:t>/20</w:t>
      </w:r>
      <w:r w:rsidR="0017165C">
        <w:rPr>
          <w:bCs/>
        </w:rPr>
        <w:t>20</w:t>
      </w:r>
      <w:r w:rsidRPr="003E41E0">
        <w:rPr>
          <w:bCs/>
        </w:rPr>
        <w:t>;</w:t>
      </w:r>
    </w:p>
    <w:p w14:paraId="043A6FBA" w14:textId="77777777" w:rsidR="00D82035" w:rsidRPr="003E41E0" w:rsidRDefault="00D82035" w:rsidP="00974242">
      <w:pPr>
        <w:pStyle w:val="Akapitzlist"/>
        <w:numPr>
          <w:ilvl w:val="0"/>
          <w:numId w:val="1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E41E0">
        <w:rPr>
          <w:bCs/>
        </w:rPr>
        <w:t>stwierdzenie prawomocności zebrania, tzw. Quorum;</w:t>
      </w:r>
    </w:p>
    <w:p w14:paraId="50DCDA0F" w14:textId="77777777" w:rsidR="00D82035" w:rsidRPr="003E41E0" w:rsidRDefault="00D82035" w:rsidP="00974242">
      <w:pPr>
        <w:pStyle w:val="Akapitzlist"/>
        <w:numPr>
          <w:ilvl w:val="0"/>
          <w:numId w:val="1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E41E0">
        <w:rPr>
          <w:bCs/>
        </w:rPr>
        <w:t>zatwierdzony porządek zebrania;</w:t>
      </w:r>
    </w:p>
    <w:p w14:paraId="43A657B8" w14:textId="77777777" w:rsidR="00D82035" w:rsidRPr="003E41E0" w:rsidRDefault="00D82035" w:rsidP="00974242">
      <w:pPr>
        <w:pStyle w:val="Akapitzlist"/>
        <w:numPr>
          <w:ilvl w:val="0"/>
          <w:numId w:val="1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E41E0">
        <w:rPr>
          <w:bCs/>
        </w:rPr>
        <w:t>stwierdzenie przyjęcia protokołu z poprzedniego zebrania;</w:t>
      </w:r>
    </w:p>
    <w:p w14:paraId="5F7FF613" w14:textId="77777777" w:rsidR="00D82035" w:rsidRPr="003E41E0" w:rsidRDefault="00D82035" w:rsidP="00974242">
      <w:pPr>
        <w:pStyle w:val="Akapitzlist"/>
        <w:numPr>
          <w:ilvl w:val="0"/>
          <w:numId w:val="1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E41E0">
        <w:rPr>
          <w:bCs/>
        </w:rPr>
        <w:t>przebieg zebrania;</w:t>
      </w:r>
    </w:p>
    <w:p w14:paraId="4B1014A3" w14:textId="77777777" w:rsidR="00D82035" w:rsidRPr="003E41E0" w:rsidRDefault="00D82035" w:rsidP="00974242">
      <w:pPr>
        <w:pStyle w:val="Akapitzlist"/>
        <w:numPr>
          <w:ilvl w:val="0"/>
          <w:numId w:val="1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E41E0">
        <w:rPr>
          <w:bCs/>
        </w:rPr>
        <w:t>treść zgłoszonych wniosków;</w:t>
      </w:r>
    </w:p>
    <w:p w14:paraId="42F493F8" w14:textId="77777777" w:rsidR="00D82035" w:rsidRPr="003E41E0" w:rsidRDefault="00D82035" w:rsidP="00974242">
      <w:pPr>
        <w:pStyle w:val="Akapitzlist"/>
        <w:numPr>
          <w:ilvl w:val="0"/>
          <w:numId w:val="1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E41E0">
        <w:rPr>
          <w:bCs/>
        </w:rPr>
        <w:t>podjęte uchwały i   wnioski;</w:t>
      </w:r>
    </w:p>
    <w:p w14:paraId="3BDD7A5E" w14:textId="77777777" w:rsidR="00D82035" w:rsidRPr="003E41E0" w:rsidRDefault="00D82035" w:rsidP="00974242">
      <w:pPr>
        <w:pStyle w:val="Akapitzlist"/>
        <w:numPr>
          <w:ilvl w:val="0"/>
          <w:numId w:val="10"/>
        </w:numPr>
        <w:tabs>
          <w:tab w:val="left" w:pos="567"/>
          <w:tab w:val="left" w:pos="70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E41E0">
        <w:rPr>
          <w:bCs/>
        </w:rPr>
        <w:t>podpisy przewodniczącego i   protokolanta.</w:t>
      </w:r>
    </w:p>
    <w:p w14:paraId="3AAC49DB" w14:textId="77777777" w:rsidR="00D82035" w:rsidRPr="003E41E0" w:rsidRDefault="00D82035" w:rsidP="00D82035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  <w:r w:rsidRPr="003E41E0">
        <w:rPr>
          <w:b/>
          <w:bCs/>
        </w:rPr>
        <w:t xml:space="preserve">                       </w:t>
      </w:r>
    </w:p>
    <w:p w14:paraId="7E9A2B00" w14:textId="77777777" w:rsidR="00D82035" w:rsidRPr="003E41E0" w:rsidRDefault="00D82035" w:rsidP="00D82035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rPr>
          <w:b/>
          <w:bCs/>
        </w:rPr>
      </w:pPr>
    </w:p>
    <w:p w14:paraId="7B709409" w14:textId="77777777" w:rsidR="00D82035" w:rsidRPr="003E41E0" w:rsidRDefault="00D82035" w:rsidP="00D82035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rPr>
          <w:b/>
          <w:bCs/>
        </w:rPr>
      </w:pPr>
      <w:r w:rsidRPr="003E41E0">
        <w:rPr>
          <w:b/>
          <w:bCs/>
        </w:rPr>
        <w:t xml:space="preserve">                                        Rozdział </w:t>
      </w:r>
      <w:r w:rsidR="00974242">
        <w:rPr>
          <w:b/>
          <w:bCs/>
        </w:rPr>
        <w:t>4</w:t>
      </w:r>
    </w:p>
    <w:p w14:paraId="28EC12FC" w14:textId="77777777" w:rsidR="00D82035" w:rsidRPr="003E41E0" w:rsidRDefault="00D82035" w:rsidP="00D82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14:paraId="03A10ED0" w14:textId="77777777" w:rsidR="00D82035" w:rsidRPr="003E41E0" w:rsidRDefault="00D82035" w:rsidP="00D82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3E41E0">
        <w:rPr>
          <w:b/>
          <w:bCs/>
        </w:rPr>
        <w:t xml:space="preserve">                     Tryb przyjmowania protokołów z zebrań rady pedagogicznej</w:t>
      </w:r>
    </w:p>
    <w:p w14:paraId="54C1FD0E" w14:textId="77777777" w:rsidR="00D82035" w:rsidRPr="003E41E0" w:rsidRDefault="00D82035" w:rsidP="00D82035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rPr>
          <w:b/>
          <w:bCs/>
        </w:rPr>
      </w:pPr>
    </w:p>
    <w:p w14:paraId="3115E478" w14:textId="77777777" w:rsidR="00D82035" w:rsidRPr="003E41E0" w:rsidRDefault="00974242" w:rsidP="00D82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t>§ 7</w:t>
      </w:r>
    </w:p>
    <w:p w14:paraId="2FEA9607" w14:textId="77777777" w:rsidR="00D82035" w:rsidRPr="003E41E0" w:rsidRDefault="00D82035" w:rsidP="00D82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14:paraId="558A5A7E" w14:textId="77777777" w:rsidR="00D82035" w:rsidRPr="003E41E0" w:rsidRDefault="00D82035" w:rsidP="00974242">
      <w:pPr>
        <w:pStyle w:val="Akapitzlist"/>
        <w:numPr>
          <w:ilvl w:val="0"/>
          <w:numId w:val="1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</w:rPr>
      </w:pPr>
      <w:r w:rsidRPr="003E41E0">
        <w:rPr>
          <w:bCs/>
        </w:rPr>
        <w:t>Protokół podpisuje protokolant i   przewodniczący rady pedagogicznej.</w:t>
      </w:r>
    </w:p>
    <w:p w14:paraId="37BE6658" w14:textId="795523D8" w:rsidR="00D82035" w:rsidRPr="003E41E0" w:rsidRDefault="00D82035" w:rsidP="00974242">
      <w:pPr>
        <w:pStyle w:val="Akapitzlist"/>
        <w:numPr>
          <w:ilvl w:val="0"/>
          <w:numId w:val="1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</w:rPr>
      </w:pPr>
      <w:r w:rsidRPr="003E41E0">
        <w:rPr>
          <w:bCs/>
        </w:rPr>
        <w:t>Protokół jest sporządzany w terminie 7 dni od daty zebrania rady pedagogicznej.</w:t>
      </w:r>
    </w:p>
    <w:p w14:paraId="1E691E41" w14:textId="77777777" w:rsidR="00D82035" w:rsidRPr="003E41E0" w:rsidRDefault="00D82035" w:rsidP="00974242">
      <w:pPr>
        <w:pStyle w:val="Akapitzlist"/>
        <w:numPr>
          <w:ilvl w:val="0"/>
          <w:numId w:val="1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</w:rPr>
      </w:pPr>
      <w:r w:rsidRPr="003E41E0">
        <w:rPr>
          <w:bCs/>
        </w:rPr>
        <w:t xml:space="preserve">W terminie 14 dni nauczyciele są zobowiązani do zapoznania się z treścią protokołu </w:t>
      </w:r>
      <w:r w:rsidRPr="003E41E0">
        <w:rPr>
          <w:bCs/>
        </w:rPr>
        <w:br/>
        <w:t>i mają prawo do wniesienia na piśmie uwag i   zastrzeżeń.</w:t>
      </w:r>
    </w:p>
    <w:p w14:paraId="41BA66C0" w14:textId="524D03D6" w:rsidR="00D82035" w:rsidRPr="003E41E0" w:rsidRDefault="00D82035" w:rsidP="00974242">
      <w:pPr>
        <w:pStyle w:val="Akapitzlist"/>
        <w:numPr>
          <w:ilvl w:val="0"/>
          <w:numId w:val="1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</w:rPr>
      </w:pPr>
      <w:r w:rsidRPr="003E41E0">
        <w:rPr>
          <w:bCs/>
        </w:rPr>
        <w:t>Wniesione uwagi są rozpatrywane na kolejnym zebraniu rady pedagogicznej i   decyzją rady uwzględniane bądź nie w protokole.</w:t>
      </w:r>
    </w:p>
    <w:p w14:paraId="2704A400" w14:textId="74B4E197" w:rsidR="00D82035" w:rsidRPr="003E41E0" w:rsidRDefault="00D82035" w:rsidP="00974242">
      <w:pPr>
        <w:pStyle w:val="Akapitzlist"/>
        <w:numPr>
          <w:ilvl w:val="0"/>
          <w:numId w:val="1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</w:rPr>
      </w:pPr>
      <w:r w:rsidRPr="003E41E0">
        <w:rPr>
          <w:bCs/>
        </w:rPr>
        <w:t>Niewniesienie uwag w powyższym trybie jest jednoznaczne z przyjęciem treści protokołu.</w:t>
      </w:r>
    </w:p>
    <w:p w14:paraId="78145C14" w14:textId="77777777" w:rsidR="00D82035" w:rsidRPr="003E41E0" w:rsidRDefault="00D82035" w:rsidP="00974242">
      <w:pPr>
        <w:pStyle w:val="Akapitzlist"/>
        <w:numPr>
          <w:ilvl w:val="0"/>
          <w:numId w:val="1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</w:rPr>
      </w:pPr>
      <w:r w:rsidRPr="003E41E0">
        <w:rPr>
          <w:bCs/>
        </w:rPr>
        <w:t>Wersję elektroniczną protokołu protokolant zabezpiecza przed zmianami i   </w:t>
      </w:r>
      <w:r w:rsidR="00522DD8">
        <w:rPr>
          <w:bCs/>
        </w:rPr>
        <w:t xml:space="preserve">przekazuje </w:t>
      </w:r>
      <w:r w:rsidRPr="003E41E0">
        <w:rPr>
          <w:bCs/>
        </w:rPr>
        <w:t>dyrektorowi szkoły.</w:t>
      </w:r>
    </w:p>
    <w:p w14:paraId="401D616E" w14:textId="77777777" w:rsidR="00D82035" w:rsidRPr="003E41E0" w:rsidRDefault="00D82035" w:rsidP="00D82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14:paraId="422F7DAC" w14:textId="77777777" w:rsidR="00D82035" w:rsidRPr="003E41E0" w:rsidRDefault="00D82035" w:rsidP="00D82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3E41E0">
        <w:rPr>
          <w:b/>
          <w:bCs/>
        </w:rPr>
        <w:t xml:space="preserve">§ </w:t>
      </w:r>
      <w:r w:rsidR="00974242">
        <w:rPr>
          <w:b/>
          <w:bCs/>
        </w:rPr>
        <w:t>8</w:t>
      </w:r>
    </w:p>
    <w:p w14:paraId="32F4F89E" w14:textId="77777777" w:rsidR="00D82035" w:rsidRPr="003E41E0" w:rsidRDefault="00D82035" w:rsidP="00D82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14:paraId="7AF283A9" w14:textId="5A3F4A80" w:rsidR="00D82035" w:rsidRPr="003E41E0" w:rsidRDefault="00D82035" w:rsidP="00974242">
      <w:pPr>
        <w:pStyle w:val="Akapitzlist"/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</w:rPr>
      </w:pPr>
      <w:r w:rsidRPr="003E41E0">
        <w:rPr>
          <w:bCs/>
        </w:rPr>
        <w:t>Księgę protokołów przechowuje się w </w:t>
      </w:r>
      <w:r w:rsidR="00522DD8">
        <w:rPr>
          <w:bCs/>
        </w:rPr>
        <w:t>gabinecie dyrektora</w:t>
      </w:r>
      <w:r w:rsidRPr="003E41E0">
        <w:rPr>
          <w:bCs/>
        </w:rPr>
        <w:t>.</w:t>
      </w:r>
    </w:p>
    <w:p w14:paraId="44B1E86D" w14:textId="77777777" w:rsidR="00D82035" w:rsidRPr="003E41E0" w:rsidRDefault="00D82035" w:rsidP="00974242">
      <w:pPr>
        <w:pStyle w:val="Akapitzlist"/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</w:rPr>
      </w:pPr>
      <w:r w:rsidRPr="003E41E0">
        <w:rPr>
          <w:bCs/>
        </w:rPr>
        <w:t>Księga protokołów nie może być wynoszona poza budynek szkoły.</w:t>
      </w:r>
    </w:p>
    <w:p w14:paraId="782E6527" w14:textId="4919F906" w:rsidR="00D82035" w:rsidRPr="003E41E0" w:rsidRDefault="00D82035" w:rsidP="00974242">
      <w:pPr>
        <w:pStyle w:val="Akapitzlist"/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</w:rPr>
      </w:pPr>
      <w:r w:rsidRPr="003E41E0">
        <w:rPr>
          <w:bCs/>
        </w:rPr>
        <w:t>Księga protokołów udostępniana jest nauczycielom zatrudnionym w </w:t>
      </w:r>
      <w:r w:rsidR="00522DD8">
        <w:rPr>
          <w:bCs/>
        </w:rPr>
        <w:t xml:space="preserve">II Liceum Ogólnokształcącym </w:t>
      </w:r>
      <w:r w:rsidRPr="003E41E0">
        <w:rPr>
          <w:bCs/>
        </w:rPr>
        <w:t>organowi prowadzącemu i   nadzorującemu szkołę.</w:t>
      </w:r>
    </w:p>
    <w:p w14:paraId="26EB74EB" w14:textId="77777777" w:rsidR="00D82035" w:rsidRPr="003E41E0" w:rsidRDefault="00D82035" w:rsidP="00D82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31F116A4" w14:textId="77777777" w:rsidR="00D82035" w:rsidRPr="003E41E0" w:rsidRDefault="00D82035" w:rsidP="00D82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3E41E0">
        <w:rPr>
          <w:b/>
          <w:bCs/>
        </w:rPr>
        <w:t xml:space="preserve">Rozdział </w:t>
      </w:r>
      <w:r w:rsidR="00974242">
        <w:rPr>
          <w:b/>
          <w:bCs/>
        </w:rPr>
        <w:t>5</w:t>
      </w:r>
    </w:p>
    <w:p w14:paraId="08FE5F0F" w14:textId="77777777" w:rsidR="00D82035" w:rsidRPr="003E41E0" w:rsidRDefault="00D82035" w:rsidP="00D82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14:paraId="21916EE2" w14:textId="77777777" w:rsidR="00D82035" w:rsidRPr="003E41E0" w:rsidRDefault="00D82035" w:rsidP="00D82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3E41E0">
        <w:rPr>
          <w:b/>
          <w:bCs/>
        </w:rPr>
        <w:t xml:space="preserve">                                                       Postanowienia końcowe</w:t>
      </w:r>
    </w:p>
    <w:p w14:paraId="6357A2ED" w14:textId="77777777" w:rsidR="00D82035" w:rsidRPr="003E41E0" w:rsidRDefault="00D82035" w:rsidP="00D82035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rPr>
          <w:b/>
          <w:bCs/>
        </w:rPr>
      </w:pPr>
    </w:p>
    <w:p w14:paraId="34123B3C" w14:textId="77777777" w:rsidR="00D82035" w:rsidRPr="003E41E0" w:rsidRDefault="00974242" w:rsidP="00D82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t>§ 9</w:t>
      </w:r>
    </w:p>
    <w:p w14:paraId="3A773E2B" w14:textId="77777777" w:rsidR="00D82035" w:rsidRPr="003E41E0" w:rsidRDefault="00D82035" w:rsidP="00D82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14:paraId="0B98DB81" w14:textId="42E52F0B" w:rsidR="00D82035" w:rsidRPr="003E41E0" w:rsidRDefault="00D82035" w:rsidP="00974242">
      <w:pPr>
        <w:pStyle w:val="Akapitzlist"/>
        <w:numPr>
          <w:ilvl w:val="0"/>
          <w:numId w:val="1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</w:rPr>
      </w:pPr>
      <w:r w:rsidRPr="003E41E0">
        <w:rPr>
          <w:bCs/>
        </w:rPr>
        <w:t>Zmiany w niniejszym regulaminie są dokonywane w trybie przewidzianym dla podejmowania uchwał rady pedagogicznej.</w:t>
      </w:r>
    </w:p>
    <w:p w14:paraId="02299C37" w14:textId="77777777" w:rsidR="00D82035" w:rsidRPr="003E41E0" w:rsidRDefault="00D82035" w:rsidP="00974242">
      <w:pPr>
        <w:pStyle w:val="Akapitzlist"/>
        <w:numPr>
          <w:ilvl w:val="0"/>
          <w:numId w:val="1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</w:rPr>
      </w:pPr>
      <w:r w:rsidRPr="003E41E0">
        <w:rPr>
          <w:bCs/>
        </w:rPr>
        <w:t>Traci moc regulamin rady pedagogicznej</w:t>
      </w:r>
      <w:r w:rsidR="00522DD8">
        <w:rPr>
          <w:bCs/>
        </w:rPr>
        <w:t xml:space="preserve"> obowiązujący do dnia ...........</w:t>
      </w:r>
      <w:r w:rsidRPr="003E41E0">
        <w:rPr>
          <w:bCs/>
        </w:rPr>
        <w:t>r.</w:t>
      </w:r>
    </w:p>
    <w:p w14:paraId="115A8DE0" w14:textId="77777777" w:rsidR="00D82035" w:rsidRPr="003E41E0" w:rsidRDefault="00D82035" w:rsidP="00D82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14:paraId="5A017E14" w14:textId="77777777" w:rsidR="00D82035" w:rsidRPr="003E41E0" w:rsidRDefault="00D82035" w:rsidP="00D82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64E9C7C" w14:textId="77777777" w:rsidR="00D82035" w:rsidRPr="003E41E0" w:rsidRDefault="00D82035" w:rsidP="00D82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0D60503" w14:textId="77777777" w:rsidR="00491A5B" w:rsidRDefault="00491A5B"/>
    <w:sectPr w:rsidR="00491A5B" w:rsidSect="00491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3A79"/>
    <w:multiLevelType w:val="hybridMultilevel"/>
    <w:tmpl w:val="AB3E050C"/>
    <w:lvl w:ilvl="0" w:tplc="296222D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147989"/>
    <w:multiLevelType w:val="hybridMultilevel"/>
    <w:tmpl w:val="0492BBD2"/>
    <w:lvl w:ilvl="0" w:tplc="042A3B4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AB7442"/>
    <w:multiLevelType w:val="hybridMultilevel"/>
    <w:tmpl w:val="B29C7F66"/>
    <w:lvl w:ilvl="0" w:tplc="042A3B4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D32743"/>
    <w:multiLevelType w:val="hybridMultilevel"/>
    <w:tmpl w:val="C4DE1FB2"/>
    <w:lvl w:ilvl="0" w:tplc="78EC7660">
      <w:start w:val="1"/>
      <w:numFmt w:val="decimal"/>
      <w:lvlText w:val="%1)"/>
      <w:lvlJc w:val="left"/>
      <w:pPr>
        <w:ind w:left="643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88B36F1"/>
    <w:multiLevelType w:val="hybridMultilevel"/>
    <w:tmpl w:val="ED9E8544"/>
    <w:lvl w:ilvl="0" w:tplc="15BC51BC">
      <w:start w:val="1"/>
      <w:numFmt w:val="decimal"/>
      <w:lvlText w:val="%1)"/>
      <w:lvlJc w:val="left"/>
      <w:pPr>
        <w:ind w:left="64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B204789"/>
    <w:multiLevelType w:val="hybridMultilevel"/>
    <w:tmpl w:val="1F1E1C02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18224E5"/>
    <w:multiLevelType w:val="hybridMultilevel"/>
    <w:tmpl w:val="D8AE2DB0"/>
    <w:lvl w:ilvl="0" w:tplc="042A3B4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BE3355"/>
    <w:multiLevelType w:val="hybridMultilevel"/>
    <w:tmpl w:val="BDD4E24E"/>
    <w:lvl w:ilvl="0" w:tplc="48BE025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F1208D"/>
    <w:multiLevelType w:val="hybridMultilevel"/>
    <w:tmpl w:val="17406FE8"/>
    <w:lvl w:ilvl="0" w:tplc="B1C2F2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26766E"/>
    <w:multiLevelType w:val="hybridMultilevel"/>
    <w:tmpl w:val="0A0262AA"/>
    <w:lvl w:ilvl="0" w:tplc="7B6A00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C07CAE"/>
    <w:multiLevelType w:val="hybridMultilevel"/>
    <w:tmpl w:val="9E166350"/>
    <w:lvl w:ilvl="0" w:tplc="5F22165A">
      <w:start w:val="1"/>
      <w:numFmt w:val="decimal"/>
      <w:lvlText w:val="%1)"/>
      <w:lvlJc w:val="left"/>
      <w:pPr>
        <w:ind w:left="64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643B06A5"/>
    <w:multiLevelType w:val="hybridMultilevel"/>
    <w:tmpl w:val="E9E80818"/>
    <w:lvl w:ilvl="0" w:tplc="042A3B4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263C09"/>
    <w:multiLevelType w:val="hybridMultilevel"/>
    <w:tmpl w:val="2C24C4F0"/>
    <w:lvl w:ilvl="0" w:tplc="B14E82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FF5E40"/>
    <w:multiLevelType w:val="hybridMultilevel"/>
    <w:tmpl w:val="EF4A8220"/>
    <w:lvl w:ilvl="0" w:tplc="823010BE">
      <w:start w:val="1"/>
      <w:numFmt w:val="decimal"/>
      <w:lvlText w:val="%1)"/>
      <w:lvlJc w:val="left"/>
      <w:pPr>
        <w:ind w:left="64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6B9453CA"/>
    <w:multiLevelType w:val="hybridMultilevel"/>
    <w:tmpl w:val="B99C298C"/>
    <w:lvl w:ilvl="0" w:tplc="042A3B4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6B6DD9"/>
    <w:multiLevelType w:val="hybridMultilevel"/>
    <w:tmpl w:val="188AEE4E"/>
    <w:lvl w:ilvl="0" w:tplc="042A3B4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2"/>
  </w:num>
  <w:num w:numId="5">
    <w:abstractNumId w:val="10"/>
  </w:num>
  <w:num w:numId="6">
    <w:abstractNumId w:val="13"/>
  </w:num>
  <w:num w:numId="7">
    <w:abstractNumId w:val="6"/>
  </w:num>
  <w:num w:numId="8">
    <w:abstractNumId w:val="1"/>
  </w:num>
  <w:num w:numId="9">
    <w:abstractNumId w:val="15"/>
  </w:num>
  <w:num w:numId="10">
    <w:abstractNumId w:val="3"/>
  </w:num>
  <w:num w:numId="11">
    <w:abstractNumId w:val="14"/>
  </w:num>
  <w:num w:numId="12">
    <w:abstractNumId w:val="2"/>
  </w:num>
  <w:num w:numId="13">
    <w:abstractNumId w:val="11"/>
  </w:num>
  <w:num w:numId="14">
    <w:abstractNumId w:val="0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035"/>
    <w:rsid w:val="001563BF"/>
    <w:rsid w:val="0017165C"/>
    <w:rsid w:val="00491A5B"/>
    <w:rsid w:val="00522DD8"/>
    <w:rsid w:val="00974242"/>
    <w:rsid w:val="00A611AD"/>
    <w:rsid w:val="00B52D5E"/>
    <w:rsid w:val="00C501BA"/>
    <w:rsid w:val="00D82035"/>
    <w:rsid w:val="00E3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57808"/>
  <w15:docId w15:val="{44ED4DB7-240C-4307-8689-726AD202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8203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501BA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035"/>
    <w:pPr>
      <w:ind w:left="720"/>
      <w:contextualSpacing/>
    </w:pPr>
  </w:style>
  <w:style w:type="paragraph" w:customStyle="1" w:styleId="Default">
    <w:name w:val="Default"/>
    <w:rsid w:val="00D820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501BA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C501BA"/>
    <w:pPr>
      <w:ind w:right="-142"/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501B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1022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Gosia</cp:lastModifiedBy>
  <cp:revision>4</cp:revision>
  <dcterms:created xsi:type="dcterms:W3CDTF">2019-09-10T10:21:00Z</dcterms:created>
  <dcterms:modified xsi:type="dcterms:W3CDTF">2019-09-10T16:21:00Z</dcterms:modified>
</cp:coreProperties>
</file>